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楷体" w:hAnsi="楷体" w:eastAsia="楷体"/>
          <w:b/>
          <w:bCs/>
          <w:sz w:val="28"/>
          <w:szCs w:val="28"/>
        </w:rPr>
      </w:pPr>
      <w:r>
        <w:rPr>
          <w:rFonts w:hint="eastAsia" w:ascii="楷体" w:hAnsi="楷体" w:eastAsia="楷体"/>
          <w:b/>
          <w:bCs/>
          <w:sz w:val="28"/>
          <w:szCs w:val="28"/>
        </w:rPr>
        <w:t>耳鼻(阻力)诊断仪采购要求</w:t>
      </w:r>
    </w:p>
    <w:p>
      <w:pPr>
        <w:jc w:val="center"/>
        <w:rPr>
          <w:rFonts w:ascii="楷体" w:hAnsi="楷体" w:eastAsia="楷体"/>
          <w:b/>
          <w:bCs/>
          <w:sz w:val="13"/>
          <w:szCs w:val="13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68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vAlign w:val="center"/>
          </w:tcPr>
          <w:p>
            <w:pPr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功能要求</w:t>
            </w:r>
          </w:p>
        </w:tc>
        <w:tc>
          <w:tcPr>
            <w:tcW w:w="6883" w:type="dxa"/>
            <w:vAlign w:val="center"/>
          </w:tcPr>
          <w:p>
            <w:pPr>
              <w:rPr>
                <w:rFonts w:ascii="楷体" w:hAnsi="楷体" w:eastAsia="楷体"/>
                <w:color w:val="auto"/>
                <w:sz w:val="28"/>
                <w:szCs w:val="28"/>
              </w:rPr>
            </w:pPr>
            <w:r>
              <w:rPr>
                <w:rFonts w:hint="eastAsia" w:ascii="楷体" w:hAnsi="楷体" w:eastAsia="楷体"/>
                <w:color w:val="auto"/>
                <w:sz w:val="28"/>
                <w:szCs w:val="28"/>
                <w:lang w:val="en-US" w:eastAsia="zh-CN"/>
              </w:rPr>
              <w:t>1、</w:t>
            </w:r>
            <w:r>
              <w:rPr>
                <w:rFonts w:ascii="楷体" w:hAnsi="楷体" w:eastAsia="楷体"/>
                <w:color w:val="auto"/>
                <w:sz w:val="28"/>
                <w:szCs w:val="28"/>
              </w:rPr>
              <w:t xml:space="preserve">测量数据结果可显示呼吸变化曲线，柱状数据图及数据表格 </w:t>
            </w:r>
          </w:p>
          <w:p>
            <w:pPr>
              <w:rPr>
                <w:rFonts w:hint="eastAsia" w:ascii="楷体" w:hAnsi="楷体" w:eastAsia="楷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/>
                <w:color w:val="auto"/>
                <w:sz w:val="28"/>
                <w:szCs w:val="28"/>
                <w:lang w:val="en-US" w:eastAsia="zh-CN"/>
              </w:rPr>
              <w:t>2、</w:t>
            </w:r>
            <w:r>
              <w:rPr>
                <w:rFonts w:ascii="楷体" w:hAnsi="楷体" w:eastAsia="楷体"/>
                <w:color w:val="auto"/>
                <w:sz w:val="28"/>
                <w:szCs w:val="28"/>
              </w:rPr>
              <w:t xml:space="preserve">可通过智能手柄，实现自动控制软件的开启和关闭 </w:t>
            </w:r>
          </w:p>
          <w:p>
            <w:pPr>
              <w:rPr>
                <w:rFonts w:hint="eastAsia" w:ascii="楷体" w:hAnsi="楷体" w:eastAsia="楷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/>
                <w:color w:val="auto"/>
                <w:sz w:val="28"/>
                <w:szCs w:val="28"/>
                <w:lang w:val="en-US" w:eastAsia="zh-CN"/>
              </w:rPr>
              <w:t>3、</w:t>
            </w:r>
            <w:r>
              <w:rPr>
                <w:rFonts w:ascii="楷体" w:hAnsi="楷体" w:eastAsia="楷体"/>
                <w:color w:val="auto"/>
                <w:sz w:val="28"/>
                <w:szCs w:val="28"/>
              </w:rPr>
              <w:t xml:space="preserve">可通过脚踏开关，实现控制鼻阻力的开启和关闭 </w:t>
            </w:r>
          </w:p>
          <w:p>
            <w:pPr>
              <w:rPr>
                <w:rFonts w:hint="eastAsia" w:ascii="楷体" w:hAnsi="楷体" w:eastAsia="楷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/>
                <w:color w:val="auto"/>
                <w:sz w:val="28"/>
                <w:szCs w:val="28"/>
                <w:lang w:val="en-US" w:eastAsia="zh-CN"/>
              </w:rPr>
              <w:t>4、</w:t>
            </w:r>
            <w:r>
              <w:rPr>
                <w:rFonts w:ascii="楷体" w:hAnsi="楷体" w:eastAsia="楷体"/>
                <w:color w:val="auto"/>
                <w:sz w:val="28"/>
                <w:szCs w:val="28"/>
              </w:rPr>
              <w:t xml:space="preserve">采用最新的橄揽头测量模式测量鼻道呼吸阻塞程度 </w:t>
            </w:r>
          </w:p>
          <w:p>
            <w:pPr>
              <w:rPr>
                <w:rFonts w:hint="eastAsia" w:ascii="楷体" w:hAnsi="楷体" w:eastAsia="楷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/>
                <w:color w:val="auto"/>
                <w:sz w:val="28"/>
                <w:szCs w:val="28"/>
                <w:lang w:val="en-US" w:eastAsia="zh-CN"/>
              </w:rPr>
              <w:t>5、</w:t>
            </w:r>
            <w:r>
              <w:rPr>
                <w:rFonts w:ascii="楷体" w:hAnsi="楷体" w:eastAsia="楷体"/>
                <w:color w:val="auto"/>
                <w:sz w:val="28"/>
                <w:szCs w:val="28"/>
              </w:rPr>
              <w:t xml:space="preserve">测量用橄揽头可高温高压灭菌，保证卫生安全 </w:t>
            </w:r>
          </w:p>
          <w:p>
            <w:pPr>
              <w:rPr>
                <w:rFonts w:hint="eastAsia" w:ascii="楷体" w:hAnsi="楷体" w:eastAsia="楷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/>
                <w:color w:val="auto"/>
                <w:sz w:val="28"/>
                <w:szCs w:val="28"/>
                <w:lang w:val="en-US" w:eastAsia="zh-CN"/>
              </w:rPr>
              <w:t>6、</w:t>
            </w:r>
            <w:r>
              <w:rPr>
                <w:rFonts w:ascii="楷体" w:hAnsi="楷体" w:eastAsia="楷体"/>
                <w:color w:val="auto"/>
                <w:sz w:val="28"/>
                <w:szCs w:val="28"/>
              </w:rPr>
              <w:t xml:space="preserve">实时显示测量曲线 </w:t>
            </w:r>
          </w:p>
          <w:p>
            <w:pPr>
              <w:rPr>
                <w:rFonts w:hint="eastAsia" w:ascii="楷体" w:hAnsi="楷体" w:eastAsia="楷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/>
                <w:color w:val="auto"/>
                <w:sz w:val="28"/>
                <w:szCs w:val="28"/>
                <w:lang w:val="en-US" w:eastAsia="zh-CN"/>
              </w:rPr>
              <w:t>7、</w:t>
            </w:r>
            <w:r>
              <w:rPr>
                <w:rFonts w:ascii="楷体" w:hAnsi="楷体" w:eastAsia="楷体"/>
                <w:color w:val="auto"/>
                <w:sz w:val="28"/>
                <w:szCs w:val="28"/>
              </w:rPr>
              <w:t xml:space="preserve">通过 CAR 计算法得出平均测量曲线，主机内微处理器自动消除偏离数据 </w:t>
            </w:r>
          </w:p>
          <w:p>
            <w:pPr>
              <w:rPr>
                <w:rFonts w:hint="eastAsia" w:ascii="楷体" w:hAnsi="楷体" w:eastAsia="楷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/>
                <w:color w:val="auto"/>
                <w:sz w:val="28"/>
                <w:szCs w:val="28"/>
                <w:lang w:val="en-US" w:eastAsia="zh-CN"/>
              </w:rPr>
              <w:t>8、</w:t>
            </w:r>
            <w:r>
              <w:rPr>
                <w:rFonts w:ascii="楷体" w:hAnsi="楷体" w:eastAsia="楷体"/>
                <w:color w:val="auto"/>
                <w:sz w:val="28"/>
                <w:szCs w:val="28"/>
              </w:rPr>
              <w:t>进行患者信息存档管理，将鼻阻力测量历史记录保存，测量结束后可将数据转入到电脑系统，支持手动输入病理诊断结果并打印具有病理诊断的检测报告，图表</w:t>
            </w:r>
            <w:r>
              <w:rPr>
                <w:rFonts w:hint="eastAsia" w:ascii="楷体" w:hAnsi="楷体" w:eastAsia="楷体"/>
                <w:color w:val="auto"/>
                <w:sz w:val="28"/>
                <w:szCs w:val="28"/>
                <w:lang w:val="en-US" w:eastAsia="zh-CN"/>
              </w:rPr>
              <w:t>9、</w:t>
            </w:r>
            <w:r>
              <w:rPr>
                <w:rFonts w:ascii="楷体" w:hAnsi="楷体" w:eastAsia="楷体"/>
                <w:color w:val="auto"/>
                <w:sz w:val="28"/>
                <w:szCs w:val="28"/>
              </w:rPr>
              <w:t xml:space="preserve">可输出转存到门诊信息系统。 </w:t>
            </w:r>
          </w:p>
          <w:p>
            <w:pPr>
              <w:rPr>
                <w:rFonts w:ascii="楷体" w:hAnsi="楷体" w:eastAsia="楷体"/>
                <w:color w:val="FF0000"/>
                <w:sz w:val="28"/>
                <w:szCs w:val="28"/>
              </w:rPr>
            </w:pPr>
            <w:r>
              <w:rPr>
                <w:rFonts w:hint="eastAsia" w:ascii="楷体" w:hAnsi="楷体" w:eastAsia="楷体"/>
                <w:color w:val="auto"/>
                <w:sz w:val="28"/>
                <w:szCs w:val="28"/>
                <w:lang w:val="en-US" w:eastAsia="zh-CN"/>
              </w:rPr>
              <w:t>10、</w:t>
            </w:r>
            <w:r>
              <w:rPr>
                <w:rFonts w:ascii="楷体" w:hAnsi="楷体" w:eastAsia="楷体"/>
                <w:color w:val="auto"/>
                <w:sz w:val="28"/>
                <w:szCs w:val="28"/>
              </w:rPr>
              <w:t>可将术前、术中、术后，三次检查结果在同一张报告进行对比。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vAlign w:val="center"/>
          </w:tcPr>
          <w:p>
            <w:pPr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参数要求</w:t>
            </w:r>
          </w:p>
        </w:tc>
        <w:tc>
          <w:tcPr>
            <w:tcW w:w="6883" w:type="dxa"/>
            <w:vAlign w:val="center"/>
          </w:tcPr>
          <w:p>
            <w:pPr>
              <w:rPr>
                <w:rFonts w:ascii="楷体" w:hAnsi="楷体" w:eastAsia="楷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vAlign w:val="center"/>
          </w:tcPr>
          <w:p>
            <w:pPr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配置要求</w:t>
            </w:r>
          </w:p>
        </w:tc>
        <w:tc>
          <w:tcPr>
            <w:tcW w:w="6883" w:type="dxa"/>
            <w:vAlign w:val="center"/>
          </w:tcPr>
          <w:p>
            <w:pPr>
              <w:rPr>
                <w:rFonts w:ascii="楷体" w:hAnsi="楷体" w:eastAsia="楷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vAlign w:val="center"/>
          </w:tcPr>
          <w:p>
            <w:pPr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其它要求</w:t>
            </w:r>
          </w:p>
        </w:tc>
        <w:tc>
          <w:tcPr>
            <w:tcW w:w="6883" w:type="dxa"/>
            <w:vAlign w:val="center"/>
          </w:tcPr>
          <w:p>
            <w:pPr>
              <w:rPr>
                <w:rFonts w:hint="default" w:ascii="楷体" w:hAnsi="楷体" w:eastAsia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/>
                <w:sz w:val="28"/>
                <w:szCs w:val="28"/>
                <w:lang w:val="en-US" w:eastAsia="zh-CN"/>
              </w:rPr>
              <w:t>能对接医院网络</w:t>
            </w:r>
          </w:p>
        </w:tc>
      </w:tr>
    </w:tbl>
    <w:p>
      <w:pPr>
        <w:rPr>
          <w:rFonts w:ascii="楷体" w:hAnsi="楷体" w:eastAsia="楷体"/>
          <w:color w:val="FF0000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NmN2U4NjY4ZDI3YjcxYWQxNTJhMjMzMmExNzQwNzIifQ=="/>
  </w:docVars>
  <w:rsids>
    <w:rsidRoot w:val="00CD5D13"/>
    <w:rsid w:val="00064216"/>
    <w:rsid w:val="00126BDD"/>
    <w:rsid w:val="001320B8"/>
    <w:rsid w:val="002025E8"/>
    <w:rsid w:val="004644BA"/>
    <w:rsid w:val="00485518"/>
    <w:rsid w:val="00585EF8"/>
    <w:rsid w:val="006A5655"/>
    <w:rsid w:val="0076740B"/>
    <w:rsid w:val="007D2C89"/>
    <w:rsid w:val="007F1871"/>
    <w:rsid w:val="00B92488"/>
    <w:rsid w:val="00CD5D13"/>
    <w:rsid w:val="00DE1EC7"/>
    <w:rsid w:val="00E53D80"/>
    <w:rsid w:val="467B0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A7FCD0-40DF-4FA7-81DC-8888DBA550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55</Words>
  <Characters>55</Characters>
  <Lines>1</Lines>
  <Paragraphs>1</Paragraphs>
  <TotalTime>1</TotalTime>
  <ScaleCrop>false</ScaleCrop>
  <LinksUpToDate>false</LinksUpToDate>
  <CharactersWithSpaces>55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2023-07-29T02:38:00Z</dcterms:created>
  <dc:creator>CSH</dc:creator>
  <cp:lastModifiedBy>橙风沐秋</cp:lastModifiedBy>
  <dcterms:modified xsi:type="dcterms:W3CDTF">2023-07-31T02:37:10Z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06B79F514F994DC1AB7D186AB3B26E24_12</vt:lpwstr>
  </property>
</Properties>
</file>